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DF" w:rsidRPr="00EB68DF" w:rsidRDefault="00EB68DF" w:rsidP="00EB68DF">
      <w:pPr>
        <w:pStyle w:val="BodyText"/>
        <w:rPr>
          <w:b/>
          <w:sz w:val="20"/>
          <w:szCs w:val="20"/>
        </w:rPr>
      </w:pPr>
    </w:p>
    <w:p w:rsidR="00EB68DF" w:rsidRDefault="00EB68DF" w:rsidP="00EB68DF">
      <w:pPr>
        <w:pStyle w:val="BodyText"/>
        <w:jc w:val="center"/>
        <w:rPr>
          <w:b/>
        </w:rPr>
      </w:pPr>
      <w:r>
        <w:rPr>
          <w:b/>
          <w:noProof/>
          <w:sz w:val="52"/>
          <w:lang w:eastAsia="it-IT" w:bidi="ar-SA"/>
        </w:rPr>
        <w:drawing>
          <wp:inline distT="0" distB="0" distL="0" distR="0">
            <wp:extent cx="2197100" cy="1244600"/>
            <wp:effectExtent l="0" t="0" r="0" b="0"/>
            <wp:docPr id="3" name="Picture 3" descr="LOGO co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op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0" cy="1244600"/>
                    </a:xfrm>
                    <a:prstGeom prst="rect">
                      <a:avLst/>
                    </a:prstGeom>
                    <a:noFill/>
                    <a:ln>
                      <a:noFill/>
                    </a:ln>
                  </pic:spPr>
                </pic:pic>
              </a:graphicData>
            </a:graphic>
          </wp:inline>
        </w:drawing>
      </w:r>
    </w:p>
    <w:p w:rsidR="00EB68DF" w:rsidRDefault="00EB68DF" w:rsidP="00EB68DF">
      <w:pPr>
        <w:pStyle w:val="BodyText"/>
        <w:jc w:val="center"/>
        <w:rPr>
          <w:b/>
          <w:i/>
        </w:rPr>
      </w:pPr>
    </w:p>
    <w:p w:rsidR="00EB68DF" w:rsidRPr="00CE4FD6" w:rsidRDefault="00EB68DF" w:rsidP="00EB68DF">
      <w:pPr>
        <w:pStyle w:val="BodyText"/>
        <w:jc w:val="center"/>
        <w:rPr>
          <w:i/>
        </w:rPr>
      </w:pPr>
      <w:r w:rsidRPr="00CE4FD6">
        <w:rPr>
          <w:b/>
          <w:i/>
        </w:rPr>
        <w:t>Suggerimenti e consigli pratici per la vacanza dei vostri figli</w:t>
      </w:r>
    </w:p>
    <w:p w:rsidR="00EB68DF" w:rsidRDefault="00EB68DF" w:rsidP="00EB68DF">
      <w:pPr>
        <w:pStyle w:val="BodyText"/>
        <w:jc w:val="center"/>
      </w:pPr>
      <w:r>
        <w:t> </w:t>
      </w:r>
    </w:p>
    <w:p w:rsidR="00EB68DF" w:rsidRDefault="00EB68DF" w:rsidP="00EB68DF">
      <w:pPr>
        <w:pStyle w:val="BodyText"/>
        <w:jc w:val="both"/>
      </w:pPr>
      <w:r>
        <w:t>La vita in campagna richiede un corredo pratico, facilmente lavabile e poco costoso.</w:t>
      </w:r>
    </w:p>
    <w:p w:rsidR="00EB68DF" w:rsidRDefault="00EB68DF" w:rsidP="00EB68DF">
      <w:pPr>
        <w:pStyle w:val="BodyText"/>
        <w:jc w:val="both"/>
      </w:pPr>
      <w:r>
        <w:t>Per facilitare l’individuazione del proprietario degli indumenti suggeriamo di contrassegnare gli stessi con una sigla da riportare poi sulla scheda di iscrizione. Ogni anno rimangono nei campeggi numerosi indumenti che non riusciamo a restituire.</w:t>
      </w:r>
    </w:p>
    <w:p w:rsidR="00EB68DF" w:rsidRDefault="00EB68DF" w:rsidP="00EB68DF">
      <w:pPr>
        <w:pStyle w:val="BodyText"/>
        <w:jc w:val="both"/>
      </w:pPr>
      <w:r>
        <w:t>Preparare lo zaino il giorno prima della partenza facendosi aiutare dal minore.</w:t>
      </w:r>
    </w:p>
    <w:p w:rsidR="00EB68DF" w:rsidRDefault="00EB68DF" w:rsidP="00EB68DF">
      <w:pPr>
        <w:pStyle w:val="BodyText"/>
        <w:jc w:val="both"/>
      </w:pPr>
      <w:r>
        <w:t>I CONSIGLIANO:</w:t>
      </w:r>
    </w:p>
    <w:p w:rsidR="00EB68DF" w:rsidRDefault="00EB68DF" w:rsidP="00EB68DF">
      <w:pPr>
        <w:pStyle w:val="BodyText"/>
        <w:numPr>
          <w:ilvl w:val="0"/>
          <w:numId w:val="1"/>
        </w:numPr>
        <w:jc w:val="both"/>
      </w:pPr>
      <w:r>
        <w:t xml:space="preserve">sacco a pelo </w:t>
      </w:r>
    </w:p>
    <w:p w:rsidR="00EB68DF" w:rsidRDefault="00EB68DF" w:rsidP="00EB68DF">
      <w:pPr>
        <w:pStyle w:val="BodyText"/>
        <w:numPr>
          <w:ilvl w:val="0"/>
          <w:numId w:val="1"/>
        </w:numPr>
        <w:jc w:val="both"/>
      </w:pPr>
      <w:r>
        <w:t>zaino</w:t>
      </w:r>
    </w:p>
    <w:p w:rsidR="00EB68DF" w:rsidRDefault="00EB68DF" w:rsidP="00EB68DF">
      <w:pPr>
        <w:pStyle w:val="BodyText"/>
        <w:numPr>
          <w:ilvl w:val="0"/>
          <w:numId w:val="1"/>
        </w:numPr>
        <w:jc w:val="both"/>
      </w:pPr>
      <w:r>
        <w:t>intimo (magliette, calzini, mutandine)</w:t>
      </w:r>
    </w:p>
    <w:p w:rsidR="00EB68DF" w:rsidRDefault="00EB68DF" w:rsidP="00EB68DF">
      <w:pPr>
        <w:pStyle w:val="BodyText"/>
        <w:numPr>
          <w:ilvl w:val="0"/>
          <w:numId w:val="1"/>
        </w:numPr>
        <w:jc w:val="both"/>
      </w:pPr>
      <w:r>
        <w:t>magliette di cotone, polo, o camice</w:t>
      </w:r>
    </w:p>
    <w:p w:rsidR="00EB68DF" w:rsidRDefault="00EB68DF" w:rsidP="00EB68DF">
      <w:pPr>
        <w:pStyle w:val="BodyText"/>
        <w:numPr>
          <w:ilvl w:val="0"/>
          <w:numId w:val="1"/>
        </w:numPr>
        <w:jc w:val="both"/>
      </w:pPr>
      <w:r>
        <w:t>n.1 maglietta bianca di cotone da poter colorare</w:t>
      </w:r>
    </w:p>
    <w:p w:rsidR="00EB68DF" w:rsidRDefault="00EB68DF" w:rsidP="00EB68DF">
      <w:pPr>
        <w:pStyle w:val="BodyText"/>
        <w:numPr>
          <w:ilvl w:val="0"/>
          <w:numId w:val="1"/>
        </w:numPr>
        <w:jc w:val="both"/>
      </w:pPr>
      <w:r>
        <w:t xml:space="preserve">un paio di scarpe da ginnastica, un paio di scarponcini tennis (facoltativo) un paio di ciabatte da spiaggia </w:t>
      </w:r>
    </w:p>
    <w:p w:rsidR="00EB68DF" w:rsidRDefault="00EB68DF" w:rsidP="00EB68DF">
      <w:pPr>
        <w:pStyle w:val="BodyText"/>
        <w:numPr>
          <w:ilvl w:val="0"/>
          <w:numId w:val="1"/>
        </w:numPr>
        <w:jc w:val="both"/>
      </w:pPr>
      <w:r>
        <w:t>un costume da bagno</w:t>
      </w:r>
    </w:p>
    <w:p w:rsidR="00EB68DF" w:rsidRDefault="00EB68DF" w:rsidP="00EB68DF">
      <w:pPr>
        <w:pStyle w:val="BodyText"/>
        <w:numPr>
          <w:ilvl w:val="0"/>
          <w:numId w:val="1"/>
        </w:numPr>
        <w:jc w:val="both"/>
      </w:pPr>
      <w:r>
        <w:t>un asciugamano da spiaggia (asciugamano o accappatoio)</w:t>
      </w:r>
    </w:p>
    <w:p w:rsidR="00EB68DF" w:rsidRDefault="00EB68DF" w:rsidP="00EB68DF">
      <w:pPr>
        <w:pStyle w:val="BodyText"/>
        <w:numPr>
          <w:ilvl w:val="0"/>
          <w:numId w:val="1"/>
        </w:numPr>
        <w:jc w:val="both"/>
      </w:pPr>
      <w:r>
        <w:t>pantaloncini e pantaloni lunghi (tipo jeans)</w:t>
      </w:r>
    </w:p>
    <w:p w:rsidR="00EB68DF" w:rsidRDefault="00EB68DF" w:rsidP="00EB68DF">
      <w:pPr>
        <w:pStyle w:val="BodyText"/>
        <w:numPr>
          <w:ilvl w:val="0"/>
          <w:numId w:val="1"/>
        </w:numPr>
        <w:jc w:val="both"/>
      </w:pPr>
      <w:r>
        <w:t>un cappello, giacca impermeabile (k. Way)</w:t>
      </w:r>
    </w:p>
    <w:p w:rsidR="00EB68DF" w:rsidRDefault="00EB68DF" w:rsidP="00EB68DF">
      <w:pPr>
        <w:pStyle w:val="BodyText"/>
        <w:numPr>
          <w:ilvl w:val="0"/>
          <w:numId w:val="1"/>
        </w:numPr>
        <w:jc w:val="both"/>
      </w:pPr>
      <w:r>
        <w:t>pigiama</w:t>
      </w:r>
    </w:p>
    <w:p w:rsidR="00EB68DF" w:rsidRDefault="00EB68DF" w:rsidP="00EB68DF">
      <w:pPr>
        <w:pStyle w:val="BodyText"/>
        <w:numPr>
          <w:ilvl w:val="0"/>
          <w:numId w:val="1"/>
        </w:numPr>
        <w:jc w:val="both"/>
      </w:pPr>
      <w:r>
        <w:t>tuta da ginnastica</w:t>
      </w:r>
    </w:p>
    <w:p w:rsidR="00EB68DF" w:rsidRDefault="00EB68DF" w:rsidP="00EB68DF">
      <w:pPr>
        <w:pStyle w:val="BodyText"/>
        <w:numPr>
          <w:ilvl w:val="0"/>
          <w:numId w:val="1"/>
        </w:numPr>
        <w:jc w:val="both"/>
      </w:pPr>
      <w:r>
        <w:t>crema solare protettiva</w:t>
      </w:r>
    </w:p>
    <w:p w:rsidR="00EB68DF" w:rsidRDefault="00EB68DF" w:rsidP="00EB68DF">
      <w:pPr>
        <w:pStyle w:val="BodyText"/>
        <w:numPr>
          <w:ilvl w:val="0"/>
          <w:numId w:val="1"/>
        </w:numPr>
        <w:jc w:val="both"/>
      </w:pPr>
      <w:r>
        <w:t>una torcia elettrica</w:t>
      </w:r>
    </w:p>
    <w:p w:rsidR="00EB68DF" w:rsidRDefault="00EB68DF" w:rsidP="00EB68DF">
      <w:pPr>
        <w:pStyle w:val="BodyText"/>
        <w:numPr>
          <w:ilvl w:val="0"/>
          <w:numId w:val="1"/>
        </w:numPr>
        <w:jc w:val="both"/>
      </w:pPr>
      <w:r>
        <w:t>il necessario per la toilette</w:t>
      </w:r>
    </w:p>
    <w:p w:rsidR="00EB68DF" w:rsidRDefault="00EB68DF" w:rsidP="00EB68DF">
      <w:pPr>
        <w:pStyle w:val="BodyText"/>
        <w:numPr>
          <w:ilvl w:val="0"/>
          <w:numId w:val="1"/>
        </w:numPr>
        <w:jc w:val="both"/>
      </w:pPr>
      <w:r>
        <w:t>due maglioni</w:t>
      </w:r>
    </w:p>
    <w:p w:rsidR="00EB68DF" w:rsidRDefault="00EB68DF" w:rsidP="00EB68DF">
      <w:pPr>
        <w:pStyle w:val="BodyText"/>
        <w:numPr>
          <w:ilvl w:val="0"/>
          <w:numId w:val="1"/>
        </w:numPr>
        <w:jc w:val="both"/>
      </w:pPr>
      <w:r>
        <w:t>soldi eventuali acquisti (gestiti dall’equipe)</w:t>
      </w:r>
    </w:p>
    <w:p w:rsidR="00EB68DF" w:rsidRDefault="00EB68DF" w:rsidP="00EB68DF">
      <w:pPr>
        <w:pStyle w:val="BodyText"/>
        <w:jc w:val="both"/>
      </w:pPr>
      <w:r>
        <w:t>Per una vacanza libera da condizionamenti tecnologici si invitano i genitori a non lasciare al proprio figlio cellulari e videogames</w:t>
      </w:r>
    </w:p>
    <w:p w:rsidR="00236C8A" w:rsidRDefault="00EB68DF" w:rsidP="00EB68DF">
      <w:pPr>
        <w:pStyle w:val="BodyText"/>
        <w:jc w:val="both"/>
      </w:pPr>
      <w:r>
        <w:t>********************************************************************************</w:t>
      </w:r>
      <w:bookmarkStart w:id="0" w:name="_GoBack"/>
      <w:bookmarkEnd w:id="0"/>
      <w:r>
        <w:rPr>
          <w:b/>
          <w:sz w:val="52"/>
        </w:rPr>
        <w:t xml:space="preserve">   </w:t>
      </w:r>
    </w:p>
    <w:sectPr w:rsidR="00236C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DF"/>
    <w:rsid w:val="00236C8A"/>
    <w:rsid w:val="00EB6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DF"/>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DF"/>
    <w:rPr>
      <w:rFonts w:ascii="Tahoma" w:hAnsi="Tahoma" w:cs="Tahoma"/>
      <w:sz w:val="16"/>
      <w:szCs w:val="16"/>
    </w:rPr>
  </w:style>
  <w:style w:type="character" w:customStyle="1" w:styleId="BalloonTextChar">
    <w:name w:val="Balloon Text Char"/>
    <w:basedOn w:val="DefaultParagraphFont"/>
    <w:link w:val="BalloonText"/>
    <w:uiPriority w:val="99"/>
    <w:semiHidden/>
    <w:rsid w:val="00EB68DF"/>
    <w:rPr>
      <w:rFonts w:ascii="Tahoma" w:hAnsi="Tahoma" w:cs="Tahoma"/>
      <w:sz w:val="16"/>
      <w:szCs w:val="16"/>
    </w:rPr>
  </w:style>
  <w:style w:type="paragraph" w:styleId="BodyText">
    <w:name w:val="Body Text"/>
    <w:basedOn w:val="Normal"/>
    <w:link w:val="BodyTextChar"/>
    <w:rsid w:val="00EB68DF"/>
    <w:pPr>
      <w:spacing w:after="120"/>
    </w:pPr>
  </w:style>
  <w:style w:type="character" w:customStyle="1" w:styleId="BodyTextChar">
    <w:name w:val="Body Text Char"/>
    <w:basedOn w:val="DefaultParagraphFont"/>
    <w:link w:val="BodyText"/>
    <w:rsid w:val="00EB68DF"/>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DF"/>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DF"/>
    <w:rPr>
      <w:rFonts w:ascii="Tahoma" w:hAnsi="Tahoma" w:cs="Tahoma"/>
      <w:sz w:val="16"/>
      <w:szCs w:val="16"/>
    </w:rPr>
  </w:style>
  <w:style w:type="character" w:customStyle="1" w:styleId="BalloonTextChar">
    <w:name w:val="Balloon Text Char"/>
    <w:basedOn w:val="DefaultParagraphFont"/>
    <w:link w:val="BalloonText"/>
    <w:uiPriority w:val="99"/>
    <w:semiHidden/>
    <w:rsid w:val="00EB68DF"/>
    <w:rPr>
      <w:rFonts w:ascii="Tahoma" w:hAnsi="Tahoma" w:cs="Tahoma"/>
      <w:sz w:val="16"/>
      <w:szCs w:val="16"/>
    </w:rPr>
  </w:style>
  <w:style w:type="paragraph" w:styleId="BodyText">
    <w:name w:val="Body Text"/>
    <w:basedOn w:val="Normal"/>
    <w:link w:val="BodyTextChar"/>
    <w:rsid w:val="00EB68DF"/>
    <w:pPr>
      <w:spacing w:after="120"/>
    </w:pPr>
  </w:style>
  <w:style w:type="character" w:customStyle="1" w:styleId="BodyTextChar">
    <w:name w:val="Body Text Char"/>
    <w:basedOn w:val="DefaultParagraphFont"/>
    <w:link w:val="BodyText"/>
    <w:rsid w:val="00EB68DF"/>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Ludo</cp:lastModifiedBy>
  <cp:revision>1</cp:revision>
  <dcterms:created xsi:type="dcterms:W3CDTF">2018-05-29T10:11:00Z</dcterms:created>
  <dcterms:modified xsi:type="dcterms:W3CDTF">2018-05-29T10:12:00Z</dcterms:modified>
</cp:coreProperties>
</file>